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546F" w14:textId="12DFB191" w:rsidR="005C5616" w:rsidRPr="002432D8" w:rsidRDefault="00220097" w:rsidP="00220097">
      <w:pPr>
        <w:pStyle w:val="DCHeading"/>
        <w:jc w:val="center"/>
      </w:pPr>
      <w:r>
        <w:rPr>
          <w:noProof/>
        </w:rPr>
        <w:drawing>
          <wp:inline distT="0" distB="0" distL="0" distR="0" wp14:anchorId="2AABC4E5" wp14:editId="31345048">
            <wp:extent cx="4801011" cy="1439457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142" cy="148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003E8" w14:textId="57270807" w:rsidR="00547482" w:rsidRPr="00494419" w:rsidRDefault="00220097" w:rsidP="00494419">
      <w:pPr>
        <w:pStyle w:val="DCSubheading1"/>
        <w:rPr>
          <w:sz w:val="32"/>
        </w:rPr>
      </w:pPr>
      <w:r w:rsidRPr="00982EDF">
        <w:rPr>
          <w:sz w:val="32"/>
        </w:rPr>
        <w:t>20</w:t>
      </w:r>
      <w:r w:rsidR="00443590" w:rsidRPr="00982EDF">
        <w:rPr>
          <w:sz w:val="32"/>
        </w:rPr>
        <w:t>2</w:t>
      </w:r>
      <w:r w:rsidR="006E0E4E">
        <w:rPr>
          <w:sz w:val="32"/>
        </w:rPr>
        <w:t>1</w:t>
      </w:r>
      <w:r w:rsidR="00443590" w:rsidRPr="00982EDF">
        <w:rPr>
          <w:sz w:val="32"/>
        </w:rPr>
        <w:t xml:space="preserve"> </w:t>
      </w:r>
      <w:r w:rsidR="00494419" w:rsidRPr="00982EDF">
        <w:rPr>
          <w:sz w:val="32"/>
        </w:rPr>
        <w:t>guidelines</w:t>
      </w:r>
    </w:p>
    <w:p w14:paraId="55B2D676" w14:textId="77777777" w:rsidR="005C5616" w:rsidRDefault="00494419" w:rsidP="00547482">
      <w:pPr>
        <w:pStyle w:val="DCSubheading2"/>
        <w:rPr>
          <w:sz w:val="28"/>
        </w:rPr>
      </w:pPr>
      <w:r w:rsidRPr="00494419">
        <w:rPr>
          <w:sz w:val="28"/>
        </w:rPr>
        <w:t>Introduction</w:t>
      </w:r>
    </w:p>
    <w:p w14:paraId="1E6D0B29" w14:textId="5099325C" w:rsidR="005217D4" w:rsidRDefault="00344CE3" w:rsidP="001754EC">
      <w:pPr>
        <w:pStyle w:val="DCBodytext"/>
      </w:pPr>
      <w:r>
        <w:t>The International Day of People with Disability (</w:t>
      </w:r>
      <w:proofErr w:type="spellStart"/>
      <w:r w:rsidR="005217D4" w:rsidRPr="005217D4">
        <w:t>IDPwD</w:t>
      </w:r>
      <w:proofErr w:type="spellEnd"/>
      <w:r>
        <w:t>)</w:t>
      </w:r>
      <w:r w:rsidR="005217D4" w:rsidRPr="005217D4">
        <w:t xml:space="preserve"> is a United Nations sanctioned day that is celebrated internationally.</w:t>
      </w:r>
    </w:p>
    <w:p w14:paraId="48DA5E62" w14:textId="1B25A6F8" w:rsidR="00E15F88" w:rsidRDefault="00D944A8" w:rsidP="001754EC">
      <w:pPr>
        <w:pStyle w:val="DCBodytext"/>
      </w:pPr>
      <w:r w:rsidRPr="00982EDF">
        <w:t>The De</w:t>
      </w:r>
      <w:r w:rsidR="00982EDF" w:rsidRPr="00982EDF">
        <w:t xml:space="preserve">velopmental Disability Council of Western Australia </w:t>
      </w:r>
      <w:r w:rsidRPr="00982EDF">
        <w:t xml:space="preserve">is offering </w:t>
      </w:r>
      <w:r w:rsidR="00982EDF" w:rsidRPr="00982EDF">
        <w:t xml:space="preserve">funds </w:t>
      </w:r>
      <w:r w:rsidRPr="00982EDF">
        <w:t xml:space="preserve">to support organisations </w:t>
      </w:r>
      <w:r w:rsidR="00DB6642" w:rsidRPr="00982EDF">
        <w:t xml:space="preserve">and groups </w:t>
      </w:r>
      <w:r w:rsidRPr="00982EDF">
        <w:t xml:space="preserve">to hold inclusive community events or activities </w:t>
      </w:r>
      <w:r w:rsidR="006E1EF5" w:rsidRPr="00982EDF">
        <w:t xml:space="preserve">on or around </w:t>
      </w:r>
      <w:r w:rsidR="006E1EF5" w:rsidRPr="00982EDF">
        <w:rPr>
          <w:b/>
        </w:rPr>
        <w:t>International Day of People with Disability</w:t>
      </w:r>
      <w:r w:rsidR="006E1EF5" w:rsidRPr="00982EDF">
        <w:t xml:space="preserve"> on</w:t>
      </w:r>
      <w:r w:rsidR="00541AAB" w:rsidRPr="00982EDF">
        <w:t xml:space="preserve"> </w:t>
      </w:r>
      <w:r w:rsidRPr="00982EDF">
        <w:rPr>
          <w:b/>
        </w:rPr>
        <w:t>3 December 20</w:t>
      </w:r>
      <w:r w:rsidR="00982EDF" w:rsidRPr="00982EDF">
        <w:rPr>
          <w:b/>
        </w:rPr>
        <w:t>2</w:t>
      </w:r>
      <w:r w:rsidR="006E0E4E">
        <w:rPr>
          <w:b/>
        </w:rPr>
        <w:t>1</w:t>
      </w:r>
      <w:r w:rsidRPr="00982EDF">
        <w:t>.</w:t>
      </w:r>
      <w:r w:rsidR="00220097" w:rsidRPr="00982EDF">
        <w:t xml:space="preserve"> </w:t>
      </w:r>
    </w:p>
    <w:p w14:paraId="7011DA27" w14:textId="77777777" w:rsidR="003E5081" w:rsidRDefault="003E5081" w:rsidP="003E50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3E5081">
        <w:rPr>
          <w:rFonts w:ascii="Arial" w:hAnsi="Arial" w:cs="Arial"/>
          <w:color w:val="000000"/>
          <w:bdr w:val="none" w:sz="0" w:space="0" w:color="auto" w:frame="1"/>
        </w:rPr>
        <w:t>This sponsorship funding aligns with the vision of</w:t>
      </w:r>
      <w:r w:rsidRPr="003E5081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hyperlink r:id="rId12" w:tgtFrame="_blank" w:history="1">
        <w:r w:rsidRPr="003E5081">
          <w:rPr>
            <w:rStyle w:val="Hyperlink"/>
            <w:rFonts w:ascii="Arial" w:hAnsi="Arial" w:cs="Arial"/>
            <w:color w:val="000000"/>
            <w:bdr w:val="none" w:sz="0" w:space="0" w:color="auto" w:frame="1"/>
          </w:rPr>
          <w:t>A Western Australia for Everyone: State Disability Strategy 2020-2030</w:t>
        </w:r>
      </w:hyperlink>
      <w:r w:rsidRPr="003E5081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3E5081">
        <w:rPr>
          <w:rFonts w:ascii="Arial" w:hAnsi="Arial" w:cs="Arial"/>
          <w:color w:val="000000"/>
          <w:bdr w:val="none" w:sz="0" w:space="0" w:color="auto" w:frame="1"/>
        </w:rPr>
        <w:t>to build a more inclusive Western Australia and empower people with disability to participate meaningfully in all parts of society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F4D0C70" w14:textId="77777777" w:rsidR="003E5081" w:rsidRDefault="003E5081" w:rsidP="003E50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175C64B8" w14:textId="681831E0" w:rsidR="003E5081" w:rsidRPr="003E5081" w:rsidRDefault="003E5081" w:rsidP="003E50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  <w:sz w:val="22"/>
          <w:szCs w:val="22"/>
        </w:rPr>
      </w:pPr>
      <w:r w:rsidRPr="003E5081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A</w:t>
      </w:r>
      <w:r w:rsidRPr="003E5081">
        <w:rPr>
          <w:rFonts w:ascii="Arial" w:hAnsi="Arial" w:cs="Arial"/>
          <w:color w:val="000000"/>
          <w:bdr w:val="none" w:sz="0" w:space="0" w:color="auto" w:frame="1"/>
        </w:rPr>
        <w:t>pplicants will be required to align their events or activities with the Strategy.</w:t>
      </w:r>
    </w:p>
    <w:p w14:paraId="4E90A4CF" w14:textId="77777777" w:rsidR="003E5081" w:rsidRDefault="003E5081" w:rsidP="003E50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C63B68E" w14:textId="70CD9EC8" w:rsidR="00E15F88" w:rsidRDefault="00D944A8" w:rsidP="008E2906">
      <w:pPr>
        <w:pStyle w:val="DCBodytext"/>
      </w:pPr>
      <w:r w:rsidRPr="0055782B">
        <w:t>Events</w:t>
      </w:r>
      <w:r w:rsidR="0055782B" w:rsidRPr="0055782B">
        <w:t xml:space="preserve"> and </w:t>
      </w:r>
      <w:r w:rsidR="001426A6" w:rsidRPr="0055782B">
        <w:t>activities</w:t>
      </w:r>
      <w:r w:rsidRPr="0055782B">
        <w:t xml:space="preserve"> </w:t>
      </w:r>
      <w:r w:rsidR="0090697A">
        <w:t>must</w:t>
      </w:r>
      <w:r w:rsidRPr="0055782B">
        <w:t xml:space="preserve"> </w:t>
      </w:r>
      <w:r w:rsidR="0055782B" w:rsidRPr="0055782B">
        <w:t>ce</w:t>
      </w:r>
      <w:r w:rsidR="006252B8">
        <w:t>lebrate people with disability</w:t>
      </w:r>
      <w:r w:rsidR="0055782B" w:rsidRPr="0055782B">
        <w:t xml:space="preserve"> and raise awareness of the </w:t>
      </w:r>
      <w:r w:rsidR="001426A6" w:rsidRPr="0055782B">
        <w:t>importance of</w:t>
      </w:r>
      <w:r w:rsidR="00D55354" w:rsidRPr="0055782B">
        <w:t xml:space="preserve"> welcoming,</w:t>
      </w:r>
      <w:r w:rsidR="001426A6" w:rsidRPr="0055782B">
        <w:t xml:space="preserve"> access</w:t>
      </w:r>
      <w:r w:rsidR="00D55354" w:rsidRPr="0055782B">
        <w:t>ible and inclusive communities</w:t>
      </w:r>
      <w:r w:rsidR="001426A6" w:rsidRPr="0055782B">
        <w:t>.</w:t>
      </w:r>
      <w:r w:rsidR="005217D4">
        <w:t xml:space="preserve"> </w:t>
      </w:r>
    </w:p>
    <w:p w14:paraId="185F6770" w14:textId="4AD3CF6C" w:rsidR="00EF0F06" w:rsidRDefault="00775D25" w:rsidP="00547482">
      <w:pPr>
        <w:pStyle w:val="DCSubheading2"/>
        <w:rPr>
          <w:sz w:val="28"/>
        </w:rPr>
      </w:pPr>
      <w:r>
        <w:rPr>
          <w:sz w:val="28"/>
        </w:rPr>
        <w:t>A</w:t>
      </w:r>
      <w:r w:rsidR="00EF0F06">
        <w:rPr>
          <w:sz w:val="28"/>
        </w:rPr>
        <w:t>mount</w:t>
      </w:r>
    </w:p>
    <w:p w14:paraId="1F100549" w14:textId="12FA7D19" w:rsidR="00EF0F06" w:rsidRDefault="003E5081" w:rsidP="00EF0F06">
      <w:pPr>
        <w:pStyle w:val="DCBodytext"/>
      </w:pPr>
      <w:r>
        <w:rPr>
          <w:highlight w:val="yellow"/>
        </w:rPr>
        <w:t xml:space="preserve">Sponsorship </w:t>
      </w:r>
      <w:r w:rsidR="00EF0F06" w:rsidRPr="51C60AD7">
        <w:rPr>
          <w:highlight w:val="yellow"/>
        </w:rPr>
        <w:t>of up to $</w:t>
      </w:r>
      <w:r w:rsidR="0068156D" w:rsidRPr="51C60AD7">
        <w:rPr>
          <w:highlight w:val="yellow"/>
        </w:rPr>
        <w:t>10</w:t>
      </w:r>
      <w:r w:rsidR="00EE50D7" w:rsidRPr="51C60AD7">
        <w:rPr>
          <w:highlight w:val="yellow"/>
        </w:rPr>
        <w:t>0</w:t>
      </w:r>
      <w:r w:rsidR="00066C16" w:rsidRPr="51C60AD7">
        <w:rPr>
          <w:highlight w:val="yellow"/>
        </w:rPr>
        <w:t>0</w:t>
      </w:r>
      <w:r w:rsidR="00EE50D7" w:rsidRPr="51C60AD7">
        <w:rPr>
          <w:highlight w:val="yellow"/>
        </w:rPr>
        <w:t xml:space="preserve"> </w:t>
      </w:r>
      <w:r w:rsidR="00EF0F06" w:rsidRPr="51C60AD7">
        <w:rPr>
          <w:highlight w:val="yellow"/>
        </w:rPr>
        <w:t xml:space="preserve">is available for organisations to deliver </w:t>
      </w:r>
      <w:r w:rsidR="00142C7E" w:rsidRPr="51C60AD7">
        <w:rPr>
          <w:highlight w:val="yellow"/>
        </w:rPr>
        <w:t xml:space="preserve">community </w:t>
      </w:r>
      <w:r w:rsidR="00E07417" w:rsidRPr="51C60AD7">
        <w:rPr>
          <w:highlight w:val="yellow"/>
        </w:rPr>
        <w:t xml:space="preserve">events or </w:t>
      </w:r>
      <w:r w:rsidR="00EF0F06" w:rsidRPr="51C60AD7">
        <w:rPr>
          <w:highlight w:val="yellow"/>
        </w:rPr>
        <w:t>activities</w:t>
      </w:r>
      <w:r w:rsidR="00EF0F06">
        <w:t xml:space="preserve">, including: </w:t>
      </w:r>
      <w:r w:rsidR="002225E3">
        <w:t xml:space="preserve">disability festivals, sporting events, disability forums, workshops, seminars, award ceremonies; and art, music, </w:t>
      </w:r>
      <w:proofErr w:type="gramStart"/>
      <w:r w:rsidR="002225E3">
        <w:t>dance</w:t>
      </w:r>
      <w:proofErr w:type="gramEnd"/>
      <w:r w:rsidR="002225E3">
        <w:t xml:space="preserve"> and other cultural events.</w:t>
      </w:r>
      <w:r w:rsidR="006C273D">
        <w:t xml:space="preserve"> Online virtual events are also acceptable due to COVID-19.</w:t>
      </w:r>
    </w:p>
    <w:p w14:paraId="44A793F1" w14:textId="77777777" w:rsidR="00E15F88" w:rsidRDefault="00E15F88" w:rsidP="00547482">
      <w:pPr>
        <w:pStyle w:val="DCSubheading2"/>
        <w:rPr>
          <w:sz w:val="28"/>
        </w:rPr>
      </w:pPr>
      <w:r>
        <w:rPr>
          <w:sz w:val="28"/>
        </w:rPr>
        <w:t>Key dates</w:t>
      </w:r>
    </w:p>
    <w:p w14:paraId="6BE356E5" w14:textId="3F3AE191" w:rsidR="001754EC" w:rsidRDefault="001754EC" w:rsidP="001754EC">
      <w:pPr>
        <w:pStyle w:val="DCBodytext"/>
      </w:pPr>
      <w:r w:rsidRPr="00762F66">
        <w:rPr>
          <w:b/>
          <w:highlight w:val="yellow"/>
        </w:rPr>
        <w:t>Applications open</w:t>
      </w:r>
      <w:r w:rsidR="002425FE">
        <w:rPr>
          <w:b/>
          <w:highlight w:val="yellow"/>
        </w:rPr>
        <w:t>:</w:t>
      </w:r>
      <w:r w:rsidR="002425FE">
        <w:rPr>
          <w:b/>
          <w:highlight w:val="yellow"/>
        </w:rPr>
        <w:tab/>
      </w:r>
      <w:r w:rsidR="00982EDF">
        <w:rPr>
          <w:highlight w:val="yellow"/>
        </w:rPr>
        <w:t>2</w:t>
      </w:r>
      <w:r w:rsidR="006E0E4E">
        <w:rPr>
          <w:highlight w:val="yellow"/>
        </w:rPr>
        <w:t>2</w:t>
      </w:r>
      <w:r w:rsidR="0079561E" w:rsidRPr="00762F66">
        <w:rPr>
          <w:highlight w:val="yellow"/>
        </w:rPr>
        <w:t xml:space="preserve"> October</w:t>
      </w:r>
      <w:r w:rsidRPr="00762F66">
        <w:rPr>
          <w:highlight w:val="yellow"/>
        </w:rPr>
        <w:t xml:space="preserve"> 20</w:t>
      </w:r>
      <w:r w:rsidR="00982EDF">
        <w:rPr>
          <w:highlight w:val="yellow"/>
        </w:rPr>
        <w:t>2</w:t>
      </w:r>
      <w:r w:rsidR="006E0E4E">
        <w:rPr>
          <w:highlight w:val="yellow"/>
        </w:rPr>
        <w:t>1</w:t>
      </w:r>
      <w:r w:rsidRPr="00762F66">
        <w:rPr>
          <w:highlight w:val="yellow"/>
        </w:rPr>
        <w:br/>
      </w:r>
      <w:r w:rsidRPr="00762F66">
        <w:rPr>
          <w:b/>
          <w:highlight w:val="yellow"/>
        </w:rPr>
        <w:t>Applications close</w:t>
      </w:r>
      <w:r w:rsidR="79804130" w:rsidRPr="30D0E64E">
        <w:rPr>
          <w:b/>
          <w:bCs/>
          <w:highlight w:val="yellow"/>
        </w:rPr>
        <w:t xml:space="preserve">: </w:t>
      </w:r>
      <w:r w:rsidR="008C3034">
        <w:rPr>
          <w:b/>
          <w:bCs/>
          <w:highlight w:val="yellow"/>
        </w:rPr>
        <w:t xml:space="preserve"> </w:t>
      </w:r>
      <w:r>
        <w:rPr>
          <w:b/>
          <w:highlight w:val="yellow"/>
        </w:rPr>
        <w:tab/>
      </w:r>
      <w:r w:rsidR="006E0E4E">
        <w:rPr>
          <w:b/>
          <w:highlight w:val="yellow"/>
        </w:rPr>
        <w:t>4pm</w:t>
      </w:r>
      <w:r w:rsidR="00102E19">
        <w:rPr>
          <w:highlight w:val="yellow"/>
        </w:rPr>
        <w:t xml:space="preserve"> </w:t>
      </w:r>
      <w:r w:rsidR="003E5081">
        <w:rPr>
          <w:highlight w:val="yellow"/>
        </w:rPr>
        <w:t>Tuesday 9</w:t>
      </w:r>
      <w:r w:rsidR="003E5081" w:rsidRPr="003E5081">
        <w:rPr>
          <w:highlight w:val="yellow"/>
          <w:vertAlign w:val="superscript"/>
        </w:rPr>
        <w:t>th</w:t>
      </w:r>
      <w:r w:rsidR="00274BB3" w:rsidRPr="00762F66">
        <w:rPr>
          <w:highlight w:val="yellow"/>
        </w:rPr>
        <w:t xml:space="preserve"> November 20</w:t>
      </w:r>
      <w:r w:rsidR="00982EDF">
        <w:rPr>
          <w:highlight w:val="yellow"/>
        </w:rPr>
        <w:t>2</w:t>
      </w:r>
      <w:r w:rsidR="006E0E4E">
        <w:rPr>
          <w:highlight w:val="yellow"/>
        </w:rPr>
        <w:t>1</w:t>
      </w:r>
      <w:r w:rsidRPr="00762F66">
        <w:rPr>
          <w:highlight w:val="yellow"/>
        </w:rPr>
        <w:br/>
      </w:r>
      <w:r w:rsidRPr="00762F66">
        <w:rPr>
          <w:b/>
          <w:highlight w:val="yellow"/>
        </w:rPr>
        <w:t>Notification of result</w:t>
      </w:r>
      <w:r w:rsidR="002425FE">
        <w:rPr>
          <w:b/>
          <w:bCs/>
          <w:highlight w:val="yellow"/>
        </w:rPr>
        <w:t>:</w:t>
      </w:r>
      <w:r w:rsidRPr="00762F66">
        <w:rPr>
          <w:b/>
          <w:highlight w:val="yellow"/>
        </w:rPr>
        <w:tab/>
      </w:r>
      <w:r w:rsidR="006E0E4E">
        <w:rPr>
          <w:b/>
          <w:highlight w:val="yellow"/>
        </w:rPr>
        <w:t>1</w:t>
      </w:r>
      <w:r w:rsidR="003E5081">
        <w:rPr>
          <w:b/>
          <w:highlight w:val="yellow"/>
        </w:rPr>
        <w:t>2</w:t>
      </w:r>
      <w:r w:rsidR="0068156D" w:rsidRPr="00762F66">
        <w:rPr>
          <w:highlight w:val="yellow"/>
        </w:rPr>
        <w:t xml:space="preserve"> November </w:t>
      </w:r>
      <w:r w:rsidRPr="00762F66">
        <w:rPr>
          <w:highlight w:val="yellow"/>
        </w:rPr>
        <w:t>20</w:t>
      </w:r>
      <w:r w:rsidR="00982EDF" w:rsidRPr="00982EDF">
        <w:rPr>
          <w:highlight w:val="yellow"/>
        </w:rPr>
        <w:t>2</w:t>
      </w:r>
      <w:r w:rsidR="006E0E4E">
        <w:t>1</w:t>
      </w:r>
    </w:p>
    <w:p w14:paraId="0B8980F0" w14:textId="27629FA1" w:rsidR="00D944A8" w:rsidRDefault="00D944A8" w:rsidP="00547482">
      <w:pPr>
        <w:pStyle w:val="DCSubheading2"/>
        <w:rPr>
          <w:sz w:val="28"/>
        </w:rPr>
      </w:pPr>
      <w:r>
        <w:rPr>
          <w:sz w:val="28"/>
        </w:rPr>
        <w:t xml:space="preserve">Who </w:t>
      </w:r>
      <w:r w:rsidR="007F1196">
        <w:rPr>
          <w:sz w:val="28"/>
        </w:rPr>
        <w:t>is eligible to</w:t>
      </w:r>
      <w:r>
        <w:rPr>
          <w:sz w:val="28"/>
        </w:rPr>
        <w:t xml:space="preserve"> </w:t>
      </w:r>
      <w:proofErr w:type="gramStart"/>
      <w:r>
        <w:rPr>
          <w:sz w:val="28"/>
        </w:rPr>
        <w:t>apply</w:t>
      </w:r>
      <w:proofErr w:type="gramEnd"/>
    </w:p>
    <w:p w14:paraId="35242079" w14:textId="77777777" w:rsidR="00CB5961" w:rsidRDefault="00CB5961" w:rsidP="000E155C">
      <w:pPr>
        <w:pStyle w:val="DCBodytext"/>
        <w:numPr>
          <w:ilvl w:val="0"/>
          <w:numId w:val="11"/>
        </w:numPr>
        <w:spacing w:after="100" w:afterAutospacing="1"/>
        <w:ind w:left="714" w:hanging="357"/>
      </w:pPr>
      <w:r>
        <w:t>Incorporated, not-for-prof</w:t>
      </w:r>
      <w:r w:rsidR="00941B40">
        <w:t>it, non-government organisations</w:t>
      </w:r>
    </w:p>
    <w:p w14:paraId="45FE9F05" w14:textId="77777777" w:rsidR="00CB5961" w:rsidRDefault="00CB5961" w:rsidP="000E155C">
      <w:pPr>
        <w:pStyle w:val="DCBodytext"/>
        <w:numPr>
          <w:ilvl w:val="0"/>
          <w:numId w:val="11"/>
        </w:numPr>
        <w:spacing w:after="100" w:afterAutospacing="1"/>
        <w:ind w:left="714" w:hanging="357"/>
      </w:pPr>
      <w:r>
        <w:t>Local government authorities</w:t>
      </w:r>
    </w:p>
    <w:p w14:paraId="54274D38" w14:textId="77777777" w:rsidR="00D944A8" w:rsidRDefault="00CB5961" w:rsidP="000E155C">
      <w:pPr>
        <w:pStyle w:val="DCBodytext"/>
        <w:numPr>
          <w:ilvl w:val="0"/>
          <w:numId w:val="11"/>
        </w:numPr>
        <w:spacing w:after="100" w:afterAutospacing="1"/>
      </w:pPr>
      <w:r>
        <w:t xml:space="preserve">Un-incorporated organisations </w:t>
      </w:r>
      <w:r w:rsidR="004300B5">
        <w:t>or community group</w:t>
      </w:r>
      <w:r w:rsidR="0034285D">
        <w:t>s</w:t>
      </w:r>
      <w:r w:rsidR="004300B5">
        <w:t xml:space="preserve">, </w:t>
      </w:r>
      <w:r>
        <w:t>applying through the auspice of an incorporated body or a local government authority.</w:t>
      </w:r>
    </w:p>
    <w:p w14:paraId="02CA4559" w14:textId="1E000BCA" w:rsidR="00941B40" w:rsidRPr="00941B40" w:rsidRDefault="00941B40" w:rsidP="00941B40">
      <w:pPr>
        <w:pStyle w:val="DCSubheading2"/>
        <w:rPr>
          <w:sz w:val="28"/>
        </w:rPr>
      </w:pPr>
      <w:r w:rsidRPr="00941B40">
        <w:rPr>
          <w:sz w:val="28"/>
        </w:rPr>
        <w:t xml:space="preserve">Who </w:t>
      </w:r>
      <w:r w:rsidR="007F1196">
        <w:rPr>
          <w:sz w:val="28"/>
        </w:rPr>
        <w:t xml:space="preserve">is not eligible to </w:t>
      </w:r>
      <w:proofErr w:type="gramStart"/>
      <w:r w:rsidRPr="00941B40">
        <w:rPr>
          <w:sz w:val="28"/>
        </w:rPr>
        <w:t>apply</w:t>
      </w:r>
      <w:proofErr w:type="gramEnd"/>
    </w:p>
    <w:p w14:paraId="24D31F4E" w14:textId="77777777" w:rsidR="00941B40" w:rsidRDefault="00941B40" w:rsidP="000E155C">
      <w:pPr>
        <w:pStyle w:val="DCBodytext"/>
        <w:numPr>
          <w:ilvl w:val="0"/>
          <w:numId w:val="14"/>
        </w:numPr>
        <w:spacing w:after="100" w:afterAutospacing="1"/>
        <w:ind w:left="714" w:hanging="357"/>
      </w:pPr>
      <w:r>
        <w:lastRenderedPageBreak/>
        <w:t>Federal or state agencies</w:t>
      </w:r>
    </w:p>
    <w:p w14:paraId="5264C11D" w14:textId="77777777" w:rsidR="00941B40" w:rsidRDefault="00941B40" w:rsidP="000E155C">
      <w:pPr>
        <w:pStyle w:val="DCBodytext"/>
        <w:numPr>
          <w:ilvl w:val="0"/>
          <w:numId w:val="14"/>
        </w:numPr>
        <w:spacing w:after="100" w:afterAutospacing="1"/>
        <w:ind w:left="714" w:hanging="357"/>
      </w:pPr>
      <w:r>
        <w:t>Individuals</w:t>
      </w:r>
    </w:p>
    <w:p w14:paraId="7E5154D7" w14:textId="77777777" w:rsidR="00941B40" w:rsidRDefault="00941B40" w:rsidP="000E155C">
      <w:pPr>
        <w:pStyle w:val="DCBodytext"/>
        <w:numPr>
          <w:ilvl w:val="0"/>
          <w:numId w:val="14"/>
        </w:numPr>
        <w:spacing w:after="100" w:afterAutospacing="1"/>
        <w:ind w:left="714" w:hanging="357"/>
      </w:pPr>
      <w:r>
        <w:t>Commercial for-profit organisations</w:t>
      </w:r>
    </w:p>
    <w:p w14:paraId="1130BE1C" w14:textId="77777777" w:rsidR="00941B40" w:rsidRDefault="00941B40" w:rsidP="000E155C">
      <w:pPr>
        <w:pStyle w:val="DCBodytext"/>
        <w:numPr>
          <w:ilvl w:val="0"/>
          <w:numId w:val="14"/>
        </w:numPr>
        <w:spacing w:after="100" w:afterAutospacing="1"/>
        <w:ind w:left="714" w:hanging="357"/>
      </w:pPr>
      <w:r>
        <w:t>Unincorporated not-for-profit community sector organisation</w:t>
      </w:r>
      <w:r w:rsidR="00B9745D">
        <w:t>s</w:t>
      </w:r>
      <w:r>
        <w:t xml:space="preserve"> (unless applying through an incorporated body or a local government authority)</w:t>
      </w:r>
    </w:p>
    <w:p w14:paraId="30AC8726" w14:textId="12EE1353" w:rsidR="00E15F88" w:rsidRDefault="00EB42B9" w:rsidP="00547482">
      <w:pPr>
        <w:pStyle w:val="DCSubheading2"/>
        <w:rPr>
          <w:sz w:val="28"/>
        </w:rPr>
      </w:pPr>
      <w:r>
        <w:rPr>
          <w:sz w:val="28"/>
        </w:rPr>
        <w:t>C</w:t>
      </w:r>
      <w:r w:rsidR="00E15F88">
        <w:rPr>
          <w:sz w:val="28"/>
        </w:rPr>
        <w:t>riteria</w:t>
      </w:r>
      <w:r>
        <w:rPr>
          <w:sz w:val="28"/>
        </w:rPr>
        <w:t xml:space="preserve"> for activities</w:t>
      </w:r>
    </w:p>
    <w:p w14:paraId="65C98FE6" w14:textId="01DBFF08" w:rsidR="00D944A8" w:rsidRDefault="00EB42B9" w:rsidP="00D944A8">
      <w:pPr>
        <w:pStyle w:val="DCBodytext"/>
      </w:pPr>
      <w:r>
        <w:t>A</w:t>
      </w:r>
      <w:r w:rsidR="00D944A8">
        <w:t>pplicants must demonstrate that the event will:</w:t>
      </w:r>
    </w:p>
    <w:p w14:paraId="00A25542" w14:textId="54405BAF" w:rsidR="008757B2" w:rsidRDefault="008757B2" w:rsidP="00D944A8">
      <w:pPr>
        <w:pStyle w:val="DCBodytext"/>
        <w:numPr>
          <w:ilvl w:val="0"/>
          <w:numId w:val="10"/>
        </w:numPr>
        <w:spacing w:after="80"/>
        <w:ind w:left="714" w:hanging="357"/>
      </w:pPr>
      <w:r>
        <w:t xml:space="preserve">Be held </w:t>
      </w:r>
      <w:r w:rsidR="006E1EF5">
        <w:t xml:space="preserve">on or around </w:t>
      </w:r>
      <w:proofErr w:type="spellStart"/>
      <w:r w:rsidR="006E1EF5">
        <w:t>IDPwD</w:t>
      </w:r>
      <w:proofErr w:type="spellEnd"/>
      <w:r w:rsidR="006E1EF5">
        <w:t xml:space="preserve"> </w:t>
      </w:r>
      <w:r>
        <w:t>(3</w:t>
      </w:r>
      <w:r w:rsidR="006E1EF5">
        <w:t xml:space="preserve"> </w:t>
      </w:r>
      <w:r w:rsidR="00890CCD">
        <w:t>December 20</w:t>
      </w:r>
      <w:r w:rsidR="00FC37B6">
        <w:t>2</w:t>
      </w:r>
      <w:r w:rsidR="006E0E4E">
        <w:t>1</w:t>
      </w:r>
      <w:r w:rsidR="00890CCD">
        <w:t>)</w:t>
      </w:r>
    </w:p>
    <w:p w14:paraId="6EAD6B43" w14:textId="77777777" w:rsidR="00D944A8" w:rsidRDefault="0078561D" w:rsidP="00D944A8">
      <w:pPr>
        <w:pStyle w:val="DCBodytext"/>
        <w:numPr>
          <w:ilvl w:val="0"/>
          <w:numId w:val="10"/>
        </w:numPr>
        <w:spacing w:after="80"/>
        <w:ind w:left="714" w:hanging="357"/>
      </w:pPr>
      <w:r>
        <w:t>Ce</w:t>
      </w:r>
      <w:r w:rsidR="006252B8">
        <w:t>lebrate people with disability</w:t>
      </w:r>
      <w:r>
        <w:t xml:space="preserve"> and raise</w:t>
      </w:r>
      <w:r w:rsidR="00D944A8">
        <w:t xml:space="preserve"> awareness of the importance of access and inclusion across the community</w:t>
      </w:r>
    </w:p>
    <w:p w14:paraId="0DF8E294" w14:textId="77777777" w:rsidR="00D944A8" w:rsidRDefault="00890CCD" w:rsidP="00D944A8">
      <w:pPr>
        <w:pStyle w:val="DCBodytext"/>
        <w:numPr>
          <w:ilvl w:val="0"/>
          <w:numId w:val="10"/>
        </w:numPr>
        <w:spacing w:after="80"/>
        <w:ind w:left="714" w:hanging="357"/>
      </w:pPr>
      <w:r>
        <w:t>Be inclusive and accessible</w:t>
      </w:r>
    </w:p>
    <w:p w14:paraId="201902BD" w14:textId="77777777" w:rsidR="00D944A8" w:rsidRDefault="00D944A8" w:rsidP="00D944A8">
      <w:pPr>
        <w:pStyle w:val="DCBodytext"/>
        <w:numPr>
          <w:ilvl w:val="0"/>
          <w:numId w:val="10"/>
        </w:numPr>
      </w:pPr>
      <w:r>
        <w:t>Be open to the community.</w:t>
      </w:r>
    </w:p>
    <w:p w14:paraId="7A8ABE42" w14:textId="79A2739B" w:rsidR="00E15F88" w:rsidRDefault="00E15F88" w:rsidP="00E15F88">
      <w:pPr>
        <w:pStyle w:val="DCBodytext"/>
      </w:pPr>
      <w:r w:rsidRPr="001754EC">
        <w:rPr>
          <w:b/>
        </w:rPr>
        <w:t>Note:</w:t>
      </w:r>
      <w:r>
        <w:t xml:space="preserve"> </w:t>
      </w:r>
      <w:r w:rsidR="00C01F47">
        <w:t>To give your application the best chance of success, p</w:t>
      </w:r>
      <w:r w:rsidRPr="00E15F88">
        <w:t xml:space="preserve">lease ensure that you have addressed each of the </w:t>
      </w:r>
      <w:r w:rsidR="006E1EF5" w:rsidRPr="00E15F88">
        <w:t>above</w:t>
      </w:r>
      <w:r w:rsidRPr="00E15F88">
        <w:t xml:space="preserve"> criteria</w:t>
      </w:r>
      <w:r w:rsidR="00D944A8">
        <w:t xml:space="preserve"> in the</w:t>
      </w:r>
      <w:r w:rsidR="00C502EE">
        <w:t xml:space="preserve"> A</w:t>
      </w:r>
      <w:r w:rsidR="00D944A8">
        <w:t>pplication Form</w:t>
      </w:r>
      <w:r w:rsidRPr="00E15F88">
        <w:t xml:space="preserve">. </w:t>
      </w:r>
    </w:p>
    <w:p w14:paraId="37B1F39F" w14:textId="647EE32A" w:rsidR="00494419" w:rsidRDefault="00C01F47" w:rsidP="00547482">
      <w:pPr>
        <w:pStyle w:val="DCSubheading2"/>
        <w:rPr>
          <w:sz w:val="28"/>
        </w:rPr>
      </w:pPr>
      <w:r>
        <w:rPr>
          <w:sz w:val="28"/>
        </w:rPr>
        <w:t>C</w:t>
      </w:r>
      <w:r w:rsidR="00FA141A" w:rsidRPr="00FA141A">
        <w:rPr>
          <w:sz w:val="28"/>
        </w:rPr>
        <w:t>onditions</w:t>
      </w:r>
      <w:r>
        <w:rPr>
          <w:sz w:val="28"/>
        </w:rPr>
        <w:t xml:space="preserve"> of sponsorship</w:t>
      </w:r>
    </w:p>
    <w:p w14:paraId="40DBE82A" w14:textId="7C568876" w:rsidR="00B9745D" w:rsidRDefault="00B9745D" w:rsidP="00B9745D">
      <w:pPr>
        <w:pStyle w:val="DCBodytext"/>
        <w:spacing w:after="80"/>
      </w:pPr>
      <w:r>
        <w:t>Successful applicants must agree and abide by the following terms and conditions.</w:t>
      </w:r>
    </w:p>
    <w:p w14:paraId="4F665F16" w14:textId="0C31695A" w:rsidR="00605C92" w:rsidRPr="003E5081" w:rsidRDefault="00605C92" w:rsidP="00A202EF">
      <w:pPr>
        <w:pStyle w:val="DCBodytext"/>
        <w:numPr>
          <w:ilvl w:val="0"/>
          <w:numId w:val="13"/>
        </w:numPr>
        <w:spacing w:after="80"/>
      </w:pPr>
      <w:r>
        <w:t>The event must be accessi</w:t>
      </w:r>
      <w:r w:rsidR="00382000">
        <w:t>ble to people of all abilities. (</w:t>
      </w:r>
      <w:r>
        <w:t xml:space="preserve">For tips and guidelines on how to </w:t>
      </w:r>
      <w:r w:rsidRPr="003E5081">
        <w:t xml:space="preserve">hold an </w:t>
      </w:r>
      <w:proofErr w:type="spellStart"/>
      <w:r w:rsidR="00A202EF" w:rsidRPr="003E5081">
        <w:t>IDPwD</w:t>
      </w:r>
      <w:proofErr w:type="spellEnd"/>
      <w:r w:rsidRPr="003E5081">
        <w:t xml:space="preserve"> event, visit</w:t>
      </w:r>
      <w:r w:rsidR="00FB1342" w:rsidRPr="003E5081">
        <w:t xml:space="preserve"> </w:t>
      </w:r>
      <w:hyperlink r:id="rId13" w:history="1">
        <w:r w:rsidR="00815824" w:rsidRPr="003E5081">
          <w:rPr>
            <w:rStyle w:val="Hyperlink"/>
          </w:rPr>
          <w:t>https://www.idpwd.com.au/get-involved/communities/</w:t>
        </w:r>
      </w:hyperlink>
    </w:p>
    <w:p w14:paraId="58FB1D1B" w14:textId="337B41C9" w:rsidR="00721D20" w:rsidRPr="003E5081" w:rsidRDefault="00AF6106" w:rsidP="00721D20">
      <w:pPr>
        <w:pStyle w:val="DCBodytext"/>
        <w:numPr>
          <w:ilvl w:val="0"/>
          <w:numId w:val="13"/>
        </w:numPr>
        <w:spacing w:after="80"/>
      </w:pPr>
      <w:r w:rsidRPr="003E5081">
        <w:t>R</w:t>
      </w:r>
      <w:r w:rsidR="00721D20" w:rsidRPr="003E5081">
        <w:t xml:space="preserve">ecipients </w:t>
      </w:r>
      <w:r w:rsidR="00762F66" w:rsidRPr="003E5081">
        <w:t>will be required to provide high res</w:t>
      </w:r>
      <w:r w:rsidR="006F325D" w:rsidRPr="003E5081">
        <w:t>olution</w:t>
      </w:r>
      <w:r w:rsidR="00762F66" w:rsidRPr="003E5081">
        <w:t xml:space="preserve"> photo</w:t>
      </w:r>
      <w:r w:rsidR="006F325D" w:rsidRPr="003E5081">
        <w:t xml:space="preserve">graphs of their event </w:t>
      </w:r>
      <w:r w:rsidR="00762F66" w:rsidRPr="003E5081">
        <w:t>and consent forms</w:t>
      </w:r>
      <w:r w:rsidRPr="003E5081">
        <w:t>.</w:t>
      </w:r>
      <w:r w:rsidR="00762F66" w:rsidRPr="003E5081">
        <w:t xml:space="preserve"> </w:t>
      </w:r>
    </w:p>
    <w:p w14:paraId="349871A5" w14:textId="32F653E3" w:rsidR="00605C92" w:rsidRPr="003E5081" w:rsidRDefault="00AF6106" w:rsidP="00CA16FF">
      <w:pPr>
        <w:pStyle w:val="DCBodytext"/>
        <w:numPr>
          <w:ilvl w:val="0"/>
          <w:numId w:val="13"/>
        </w:numPr>
        <w:spacing w:after="0"/>
      </w:pPr>
      <w:r w:rsidRPr="003E5081">
        <w:t>R</w:t>
      </w:r>
      <w:r w:rsidR="00605C92" w:rsidRPr="003E5081">
        <w:t xml:space="preserve">ecipients must return </w:t>
      </w:r>
      <w:r w:rsidR="007D2E95" w:rsidRPr="003E5081">
        <w:t xml:space="preserve">any </w:t>
      </w:r>
      <w:r w:rsidR="00513A38" w:rsidRPr="003E5081">
        <w:t>unused funds</w:t>
      </w:r>
      <w:r w:rsidR="00775D25" w:rsidRPr="003E5081">
        <w:t xml:space="preserve"> </w:t>
      </w:r>
      <w:r w:rsidR="00605C92" w:rsidRPr="003E5081">
        <w:t>to</w:t>
      </w:r>
      <w:r w:rsidR="00A202EF" w:rsidRPr="003E5081">
        <w:t xml:space="preserve"> </w:t>
      </w:r>
      <w:r w:rsidRPr="003E5081">
        <w:t>the Development</w:t>
      </w:r>
      <w:r w:rsidR="001D3D68" w:rsidRPr="003E5081">
        <w:t>al</w:t>
      </w:r>
      <w:r w:rsidRPr="003E5081">
        <w:t xml:space="preserve"> Disability Council of WA.</w:t>
      </w:r>
    </w:p>
    <w:p w14:paraId="574CA2CD" w14:textId="77777777" w:rsidR="00270FB2" w:rsidRPr="003E5081" w:rsidRDefault="00270FB2" w:rsidP="00CA16FF">
      <w:pPr>
        <w:pStyle w:val="DCSubheading2"/>
        <w:spacing w:after="0"/>
        <w:rPr>
          <w:sz w:val="28"/>
        </w:rPr>
      </w:pPr>
    </w:p>
    <w:p w14:paraId="320E86D6" w14:textId="77777777" w:rsidR="00CC34FD" w:rsidRPr="003E5081" w:rsidRDefault="00CC34FD" w:rsidP="00CA16FF">
      <w:pPr>
        <w:pStyle w:val="DCSubheading2"/>
        <w:spacing w:after="0"/>
        <w:rPr>
          <w:sz w:val="28"/>
        </w:rPr>
      </w:pPr>
      <w:r w:rsidRPr="003E5081">
        <w:rPr>
          <w:sz w:val="28"/>
        </w:rPr>
        <w:t xml:space="preserve">Assessment </w:t>
      </w:r>
      <w:r w:rsidR="00A62DD3" w:rsidRPr="003E5081">
        <w:rPr>
          <w:sz w:val="28"/>
        </w:rPr>
        <w:t>and notification</w:t>
      </w:r>
    </w:p>
    <w:p w14:paraId="72579CF3" w14:textId="5ED01E84" w:rsidR="00CC34FD" w:rsidRDefault="00CC34FD" w:rsidP="000E155C">
      <w:pPr>
        <w:pStyle w:val="DCBodytext"/>
        <w:spacing w:after="220"/>
      </w:pPr>
      <w:r w:rsidRPr="003E5081">
        <w:t>All section</w:t>
      </w:r>
      <w:r w:rsidR="00B916C3" w:rsidRPr="003E5081">
        <w:t>s</w:t>
      </w:r>
      <w:r w:rsidR="00B916C3">
        <w:t xml:space="preserve"> must be completed o</w:t>
      </w:r>
      <w:r w:rsidRPr="00E15F88">
        <w:t xml:space="preserve">n </w:t>
      </w:r>
      <w:r>
        <w:t>the</w:t>
      </w:r>
      <w:r w:rsidR="00A62DD3">
        <w:t xml:space="preserve"> Application F</w:t>
      </w:r>
      <w:r>
        <w:t>orm so that</w:t>
      </w:r>
      <w:r w:rsidR="00A62DD3">
        <w:t xml:space="preserve"> the</w:t>
      </w:r>
      <w:r>
        <w:t xml:space="preserve"> </w:t>
      </w:r>
      <w:proofErr w:type="spellStart"/>
      <w:r w:rsidR="006E1EF5">
        <w:t>IDPwD</w:t>
      </w:r>
      <w:proofErr w:type="spellEnd"/>
      <w:r w:rsidR="00A62DD3">
        <w:t xml:space="preserve"> Panel</w:t>
      </w:r>
      <w:r w:rsidRPr="00E15F88">
        <w:t xml:space="preserve"> can assess</w:t>
      </w:r>
      <w:r>
        <w:t xml:space="preserve"> you</w:t>
      </w:r>
      <w:r w:rsidR="00A62DD3">
        <w:t>r</w:t>
      </w:r>
      <w:r>
        <w:t xml:space="preserve"> application</w:t>
      </w:r>
      <w:r w:rsidRPr="00E15F88">
        <w:t xml:space="preserve"> against the selection criteria.</w:t>
      </w:r>
    </w:p>
    <w:p w14:paraId="262D14FC" w14:textId="07E6C28B" w:rsidR="00CC34FD" w:rsidRPr="000E155C" w:rsidRDefault="00CC34FD" w:rsidP="000E155C">
      <w:pPr>
        <w:pStyle w:val="DCBodytext"/>
        <w:spacing w:after="220"/>
      </w:pPr>
      <w:r w:rsidRPr="000E155C">
        <w:t xml:space="preserve">All applicants will be notified </w:t>
      </w:r>
      <w:r w:rsidR="00A62DD3" w:rsidRPr="000E155C">
        <w:t xml:space="preserve">in writing </w:t>
      </w:r>
      <w:r w:rsidRPr="000E155C">
        <w:t xml:space="preserve">of the outcome of their application from </w:t>
      </w:r>
      <w:r w:rsidR="00AF6106">
        <w:t>1</w:t>
      </w:r>
      <w:r w:rsidR="006E0E4E">
        <w:t>1</w:t>
      </w:r>
      <w:r w:rsidR="00A202EF" w:rsidRPr="00A202EF">
        <w:t xml:space="preserve"> </w:t>
      </w:r>
      <w:r w:rsidR="0068156D" w:rsidRPr="00A202EF">
        <w:t xml:space="preserve">November </w:t>
      </w:r>
      <w:r w:rsidR="00CB5961" w:rsidRPr="00A202EF">
        <w:t>20</w:t>
      </w:r>
      <w:r w:rsidR="00AF6106">
        <w:t>2</w:t>
      </w:r>
      <w:r w:rsidR="006E0E4E">
        <w:t>1</w:t>
      </w:r>
      <w:r w:rsidRPr="00A202EF">
        <w:t>. It is important to note that not every</w:t>
      </w:r>
      <w:r w:rsidRPr="000E155C">
        <w:t xml:space="preserve"> application that meets the criteria will necessarily receive </w:t>
      </w:r>
      <w:r w:rsidR="00823047">
        <w:t>funding</w:t>
      </w:r>
      <w:r w:rsidRPr="000E155C">
        <w:t>.</w:t>
      </w:r>
    </w:p>
    <w:p w14:paraId="2A8AC105" w14:textId="376B4C75" w:rsidR="00E15F88" w:rsidRPr="000E155C" w:rsidRDefault="00D944A8" w:rsidP="000E155C">
      <w:pPr>
        <w:pStyle w:val="DCSubheading2"/>
        <w:spacing w:after="220"/>
        <w:rPr>
          <w:sz w:val="28"/>
        </w:rPr>
      </w:pPr>
      <w:r w:rsidRPr="000E155C">
        <w:rPr>
          <w:sz w:val="28"/>
        </w:rPr>
        <w:t>How to apply</w:t>
      </w:r>
    </w:p>
    <w:p w14:paraId="281B9C82" w14:textId="5CBEEE3D" w:rsidR="0068156D" w:rsidRDefault="00D944A8" w:rsidP="000E155C">
      <w:pPr>
        <w:pStyle w:val="DCBodytext"/>
        <w:spacing w:after="220"/>
        <w:rPr>
          <w:b/>
        </w:rPr>
      </w:pPr>
      <w:r w:rsidRPr="000E155C">
        <w:t xml:space="preserve">Complete the Application Form and return it </w:t>
      </w:r>
      <w:r w:rsidR="00846322" w:rsidRPr="000E155C">
        <w:t xml:space="preserve">to </w:t>
      </w:r>
      <w:r w:rsidR="00AF6106">
        <w:t>the Development</w:t>
      </w:r>
      <w:r w:rsidR="001D3D68">
        <w:t>al</w:t>
      </w:r>
      <w:r w:rsidR="00AF6106">
        <w:t xml:space="preserve"> Disability Council of WA</w:t>
      </w:r>
      <w:r w:rsidR="00846322" w:rsidRPr="000E155C">
        <w:t xml:space="preserve"> </w:t>
      </w:r>
      <w:r w:rsidRPr="000E155C">
        <w:t xml:space="preserve">by </w:t>
      </w:r>
      <w:r w:rsidR="005F0B8B" w:rsidRPr="000E155C">
        <w:t xml:space="preserve">no later than </w:t>
      </w:r>
      <w:r w:rsidR="006E0E4E" w:rsidRPr="006E0E4E">
        <w:rPr>
          <w:b/>
          <w:bCs/>
        </w:rPr>
        <w:t>4pm</w:t>
      </w:r>
      <w:r w:rsidR="001D3D68" w:rsidRPr="001D3D68">
        <w:rPr>
          <w:b/>
          <w:bCs/>
        </w:rPr>
        <w:t xml:space="preserve"> </w:t>
      </w:r>
      <w:r w:rsidR="003E5081">
        <w:rPr>
          <w:b/>
          <w:bCs/>
        </w:rPr>
        <w:t>Tuesday 9th</w:t>
      </w:r>
      <w:r w:rsidR="00A77E34">
        <w:rPr>
          <w:b/>
        </w:rPr>
        <w:t xml:space="preserve"> November 20</w:t>
      </w:r>
      <w:r w:rsidR="00AF6106">
        <w:rPr>
          <w:b/>
        </w:rPr>
        <w:t>2</w:t>
      </w:r>
      <w:r w:rsidR="006E0E4E">
        <w:rPr>
          <w:b/>
        </w:rPr>
        <w:t>1</w:t>
      </w:r>
      <w:r w:rsidR="006E1EF5">
        <w:rPr>
          <w:b/>
        </w:rPr>
        <w:t>.</w:t>
      </w:r>
    </w:p>
    <w:p w14:paraId="5D6A7083" w14:textId="77777777" w:rsidR="001D3D68" w:rsidRDefault="001D3D68" w:rsidP="001D3D68">
      <w:pPr>
        <w:pStyle w:val="DCBodytext"/>
        <w:spacing w:after="120"/>
        <w:rPr>
          <w:highlight w:val="yellow"/>
        </w:rPr>
      </w:pPr>
      <w:r w:rsidRPr="00F84FF8">
        <w:rPr>
          <w:highlight w:val="yellow"/>
        </w:rPr>
        <w:t>Email to:</w:t>
      </w:r>
      <w:r w:rsidRPr="00F84FF8">
        <w:rPr>
          <w:highlight w:val="yellow"/>
        </w:rPr>
        <w:tab/>
      </w:r>
      <w:hyperlink r:id="rId14" w:history="1">
        <w:r w:rsidRPr="000D412F">
          <w:rPr>
            <w:rStyle w:val="Hyperlink"/>
            <w:highlight w:val="yellow"/>
          </w:rPr>
          <w:t>beth.marchbank@ddwa.org.au</w:t>
        </w:r>
      </w:hyperlink>
    </w:p>
    <w:p w14:paraId="576B2762" w14:textId="77777777" w:rsidR="001D3D68" w:rsidRDefault="001D3D68" w:rsidP="001D3D68">
      <w:pPr>
        <w:pStyle w:val="DCBodytext"/>
        <w:spacing w:after="120"/>
        <w:rPr>
          <w:highlight w:val="yellow"/>
        </w:rPr>
      </w:pPr>
      <w:r>
        <w:rPr>
          <w:highlight w:val="yellow"/>
        </w:rPr>
        <w:t>Deliver to:</w:t>
      </w:r>
      <w:r>
        <w:rPr>
          <w:highlight w:val="yellow"/>
        </w:rPr>
        <w:tab/>
        <w:t>Developmental Disability WA, City West Lotteries House, 2 Delhi St, West Perth</w:t>
      </w:r>
    </w:p>
    <w:p w14:paraId="44D2B39E" w14:textId="77777777" w:rsidR="001D3D68" w:rsidRDefault="001D3D68" w:rsidP="001D3D68">
      <w:pPr>
        <w:pStyle w:val="DCBodytext"/>
        <w:spacing w:after="120"/>
        <w:ind w:left="1440" w:hanging="1440"/>
        <w:rPr>
          <w:highlight w:val="yellow"/>
        </w:rPr>
      </w:pPr>
      <w:r>
        <w:rPr>
          <w:highlight w:val="yellow"/>
        </w:rPr>
        <w:t>P</w:t>
      </w:r>
      <w:r w:rsidRPr="00F84FF8">
        <w:rPr>
          <w:highlight w:val="yellow"/>
        </w:rPr>
        <w:t>ost to:</w:t>
      </w:r>
      <w:r w:rsidRPr="00F84FF8">
        <w:rPr>
          <w:highlight w:val="yellow"/>
        </w:rPr>
        <w:tab/>
      </w:r>
      <w:r>
        <w:rPr>
          <w:highlight w:val="yellow"/>
        </w:rPr>
        <w:t xml:space="preserve">As above – Mail is only delivered on </w:t>
      </w:r>
      <w:r w:rsidRPr="00C37429">
        <w:rPr>
          <w:highlight w:val="yellow"/>
          <w:u w:val="single"/>
        </w:rPr>
        <w:t>Tuesdays and Thursdays</w:t>
      </w:r>
      <w:r>
        <w:rPr>
          <w:highlight w:val="yellow"/>
        </w:rPr>
        <w:t xml:space="preserve">. </w:t>
      </w:r>
    </w:p>
    <w:p w14:paraId="02CAA2F1" w14:textId="357B0EA9" w:rsidR="005F0B8B" w:rsidRPr="000E155C" w:rsidRDefault="005F0B8B" w:rsidP="000E155C">
      <w:pPr>
        <w:pStyle w:val="DCBodytext"/>
        <w:spacing w:after="220"/>
      </w:pPr>
      <w:r w:rsidRPr="000E155C">
        <w:rPr>
          <w:b/>
        </w:rPr>
        <w:t xml:space="preserve">Please </w:t>
      </w:r>
      <w:proofErr w:type="gramStart"/>
      <w:r w:rsidRPr="000E155C">
        <w:rPr>
          <w:b/>
        </w:rPr>
        <w:t>note:</w:t>
      </w:r>
      <w:proofErr w:type="gramEnd"/>
      <w:r w:rsidRPr="000E155C">
        <w:t xml:space="preserve"> applications will not be accepted</w:t>
      </w:r>
      <w:r w:rsidR="00097350">
        <w:t xml:space="preserve"> after the closing date</w:t>
      </w:r>
      <w:r w:rsidRPr="000E155C">
        <w:t>.</w:t>
      </w:r>
    </w:p>
    <w:p w14:paraId="69FCCF43" w14:textId="77777777" w:rsidR="00A16BEB" w:rsidRDefault="00A16BEB" w:rsidP="000E155C">
      <w:pPr>
        <w:pStyle w:val="DCSubheading2"/>
        <w:spacing w:after="200"/>
        <w:rPr>
          <w:sz w:val="28"/>
        </w:rPr>
      </w:pPr>
    </w:p>
    <w:p w14:paraId="2ADAD458" w14:textId="2C1E9794" w:rsidR="00A16BEB" w:rsidRDefault="00A16BEB" w:rsidP="000E155C">
      <w:pPr>
        <w:pStyle w:val="DCSubheading2"/>
        <w:spacing w:after="200"/>
        <w:rPr>
          <w:sz w:val="28"/>
        </w:rPr>
      </w:pPr>
    </w:p>
    <w:p w14:paraId="32D9B61E" w14:textId="2810F263" w:rsidR="00A62DD3" w:rsidRPr="000E155C" w:rsidRDefault="00A62DD3" w:rsidP="000E155C">
      <w:pPr>
        <w:pStyle w:val="DCSubheading2"/>
        <w:spacing w:after="200"/>
        <w:rPr>
          <w:sz w:val="28"/>
        </w:rPr>
      </w:pPr>
      <w:r w:rsidRPr="000E155C">
        <w:rPr>
          <w:sz w:val="28"/>
        </w:rPr>
        <w:lastRenderedPageBreak/>
        <w:t>Successful applicants</w:t>
      </w:r>
    </w:p>
    <w:p w14:paraId="652C6A13" w14:textId="4FCE8E6E" w:rsidR="00A62DD3" w:rsidRPr="00EE0F99" w:rsidRDefault="00A62DD3" w:rsidP="000E155C">
      <w:pPr>
        <w:pStyle w:val="DCBodytext"/>
        <w:spacing w:after="220"/>
        <w:rPr>
          <w:b/>
        </w:rPr>
      </w:pPr>
      <w:r w:rsidRPr="00EE0F99">
        <w:rPr>
          <w:b/>
        </w:rPr>
        <w:t>Image and promotional consent</w:t>
      </w:r>
      <w:r w:rsidR="00186595">
        <w:rPr>
          <w:b/>
        </w:rPr>
        <w:t xml:space="preserve"> </w:t>
      </w:r>
    </w:p>
    <w:p w14:paraId="73EE4F30" w14:textId="0DED1CEB" w:rsidR="00A62DD3" w:rsidRDefault="00A62DD3" w:rsidP="00A62DD3">
      <w:pPr>
        <w:pStyle w:val="DCBodytext"/>
      </w:pPr>
      <w:r>
        <w:t xml:space="preserve">All successful </w:t>
      </w:r>
      <w:r w:rsidR="00343C94">
        <w:t>applicants</w:t>
      </w:r>
      <w:r>
        <w:t xml:space="preserve"> will be required to take high-resolution photos of the events and submit them to </w:t>
      </w:r>
      <w:r w:rsidR="00FB1342">
        <w:t>the Developmental Disability Council of WA</w:t>
      </w:r>
      <w:r>
        <w:t>. Signed consent from all photo subjects must also be submitted</w:t>
      </w:r>
      <w:r w:rsidRPr="00FB1342">
        <w:rPr>
          <w:highlight w:val="yellow"/>
        </w:rPr>
        <w:t>. A photo permission form template will be provided.</w:t>
      </w:r>
    </w:p>
    <w:p w14:paraId="1860E10C" w14:textId="6F8972BA" w:rsidR="00A62DD3" w:rsidRDefault="00A62DD3" w:rsidP="00A62DD3">
      <w:pPr>
        <w:pStyle w:val="DCBodytext"/>
      </w:pPr>
      <w:r w:rsidRPr="00FB1342">
        <w:rPr>
          <w:highlight w:val="yellow"/>
        </w:rPr>
        <w:t xml:space="preserve">Information about events will </w:t>
      </w:r>
      <w:r w:rsidR="00343C94" w:rsidRPr="00FB1342">
        <w:rPr>
          <w:highlight w:val="yellow"/>
        </w:rPr>
        <w:t xml:space="preserve">also </w:t>
      </w:r>
      <w:r w:rsidRPr="00FB1342">
        <w:rPr>
          <w:highlight w:val="yellow"/>
        </w:rPr>
        <w:t xml:space="preserve">be posted on the </w:t>
      </w:r>
      <w:r w:rsidR="00FB1342" w:rsidRPr="00FB1342">
        <w:rPr>
          <w:highlight w:val="yellow"/>
        </w:rPr>
        <w:t>Developmental Disability WA</w:t>
      </w:r>
      <w:r w:rsidR="00343C94" w:rsidRPr="00FB1342">
        <w:rPr>
          <w:highlight w:val="yellow"/>
        </w:rPr>
        <w:t xml:space="preserve"> </w:t>
      </w:r>
      <w:r w:rsidRPr="00FB1342">
        <w:rPr>
          <w:highlight w:val="yellow"/>
        </w:rPr>
        <w:t>website, e-newsletter</w:t>
      </w:r>
      <w:r w:rsidR="00343C94" w:rsidRPr="00FB1342">
        <w:rPr>
          <w:highlight w:val="yellow"/>
        </w:rPr>
        <w:t>s</w:t>
      </w:r>
      <w:r w:rsidRPr="00FB1342">
        <w:rPr>
          <w:highlight w:val="yellow"/>
        </w:rPr>
        <w:t xml:space="preserve"> and social media platforms and further promoted via media releases.</w:t>
      </w:r>
    </w:p>
    <w:p w14:paraId="59C48E70" w14:textId="0432B0F4" w:rsidR="001D2E8D" w:rsidRDefault="001D2E8D" w:rsidP="00A62DD3">
      <w:pPr>
        <w:pStyle w:val="DCBodytext"/>
      </w:pPr>
      <w:r w:rsidRPr="00A202EF">
        <w:t xml:space="preserve">If you are holding a public event you can register your event on the Australian Government website promoting </w:t>
      </w:r>
      <w:proofErr w:type="spellStart"/>
      <w:r w:rsidRPr="00A202EF">
        <w:t>IDPwD</w:t>
      </w:r>
      <w:proofErr w:type="spellEnd"/>
      <w:r w:rsidRPr="00A202EF">
        <w:t xml:space="preserve">, </w:t>
      </w:r>
      <w:hyperlink r:id="rId15" w:history="1">
        <w:r w:rsidR="00815824" w:rsidRPr="00815824">
          <w:rPr>
            <w:rStyle w:val="Hyperlink"/>
          </w:rPr>
          <w:t>https://www.idpwd.com.au/events/event-registrations/</w:t>
        </w:r>
      </w:hyperlink>
      <w:r w:rsidRPr="00A202EF">
        <w:t>This website also has some resources to assist in planning, hosting and promoting your event.</w:t>
      </w:r>
      <w:r>
        <w:t xml:space="preserve"> </w:t>
      </w:r>
    </w:p>
    <w:p w14:paraId="31C627ED" w14:textId="259D18C2" w:rsidR="00A21920" w:rsidRDefault="00A21920" w:rsidP="00A62DD3">
      <w:pPr>
        <w:pStyle w:val="DCBodytext"/>
      </w:pPr>
      <w:r>
        <w:t xml:space="preserve">If promoting events via digital media such as websites, Facebook, </w:t>
      </w:r>
      <w:proofErr w:type="gramStart"/>
      <w:r>
        <w:t>Instagram</w:t>
      </w:r>
      <w:proofErr w:type="gramEnd"/>
      <w:r>
        <w:t xml:space="preserve"> or Twitter, we encourage organisations to hashtag photographs with </w:t>
      </w:r>
    </w:p>
    <w:p w14:paraId="5B52E501" w14:textId="77777777" w:rsidR="00A21920" w:rsidRDefault="00A21920" w:rsidP="00A21920">
      <w:pPr>
        <w:pStyle w:val="DCBodytext"/>
      </w:pPr>
      <w:r>
        <w:t>#idpwd</w:t>
      </w:r>
    </w:p>
    <w:p w14:paraId="16CB80F4" w14:textId="1F44E5F2" w:rsidR="00A21920" w:rsidRDefault="00A21920" w:rsidP="00A21920">
      <w:pPr>
        <w:pStyle w:val="DCBodytext"/>
      </w:pPr>
      <w:r>
        <w:t>#awesternaustraliaforeveryone</w:t>
      </w:r>
    </w:p>
    <w:p w14:paraId="57A63F88" w14:textId="77777777" w:rsidR="00D944A8" w:rsidRDefault="00D944A8" w:rsidP="000E155C">
      <w:pPr>
        <w:pStyle w:val="DCSubheading2"/>
        <w:spacing w:after="200"/>
        <w:rPr>
          <w:sz w:val="28"/>
        </w:rPr>
      </w:pPr>
      <w:r>
        <w:rPr>
          <w:sz w:val="28"/>
        </w:rPr>
        <w:t>Enquiries</w:t>
      </w:r>
    </w:p>
    <w:p w14:paraId="1A7CEBBE" w14:textId="67743F8E" w:rsidR="00DE3895" w:rsidRDefault="00CA16FF" w:rsidP="00CA16FF">
      <w:pPr>
        <w:pStyle w:val="DCBodytext"/>
      </w:pPr>
      <w:r>
        <w:t xml:space="preserve">Enquiries: </w:t>
      </w:r>
      <w:r>
        <w:tab/>
      </w:r>
      <w:hyperlink r:id="rId16" w:history="1">
        <w:r w:rsidR="001D3D68" w:rsidRPr="000D412F">
          <w:rPr>
            <w:rStyle w:val="Hyperlink"/>
          </w:rPr>
          <w:t>ddwa@ddwa.org.au</w:t>
        </w:r>
      </w:hyperlink>
      <w:r w:rsidR="001D3D68">
        <w:t xml:space="preserve"> or 9420 7203</w:t>
      </w:r>
    </w:p>
    <w:p w14:paraId="70C5F872" w14:textId="31019FD6" w:rsidR="00DE3895" w:rsidRDefault="00DE3895" w:rsidP="00CA16FF">
      <w:pPr>
        <w:pStyle w:val="DCBodytext"/>
      </w:pPr>
    </w:p>
    <w:p w14:paraId="265D963B" w14:textId="22BF1038" w:rsidR="00DE3895" w:rsidRDefault="00DE3895" w:rsidP="00CA16FF">
      <w:pPr>
        <w:pStyle w:val="DCBodytext"/>
      </w:pPr>
      <w:r>
        <w:t xml:space="preserve">This initiative is </w:t>
      </w:r>
      <w:r w:rsidR="00403F33">
        <w:t xml:space="preserve">proudly </w:t>
      </w:r>
      <w:r>
        <w:t>supported by</w:t>
      </w:r>
    </w:p>
    <w:p w14:paraId="1FE02AC3" w14:textId="0F04A06F" w:rsidR="00CA16FF" w:rsidRDefault="00DE3895" w:rsidP="00CA16FF">
      <w:pPr>
        <w:pStyle w:val="DCBodytext"/>
      </w:pPr>
      <w:r>
        <w:rPr>
          <w:noProof/>
        </w:rPr>
        <w:drawing>
          <wp:inline distT="0" distB="0" distL="0" distR="0" wp14:anchorId="3F8B87EF" wp14:editId="66EAABD8">
            <wp:extent cx="2880000" cy="492408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ies_logo_bl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9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32F5" w14:textId="77777777" w:rsidR="00CC34FD" w:rsidRPr="00DA4A09" w:rsidRDefault="00CC34FD" w:rsidP="00CA16FF">
      <w:pPr>
        <w:pStyle w:val="DCBodytext"/>
        <w:spacing w:after="220"/>
      </w:pPr>
    </w:p>
    <w:sectPr w:rsidR="00CC34FD" w:rsidRPr="00DA4A09" w:rsidSect="00220097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993" w:right="851" w:bottom="1134" w:left="851" w:header="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58F4" w14:textId="77777777" w:rsidR="003B0C94" w:rsidRDefault="003B0C94" w:rsidP="00291639">
      <w:pPr>
        <w:spacing w:after="0" w:line="240" w:lineRule="auto"/>
      </w:pPr>
      <w:r>
        <w:separator/>
      </w:r>
    </w:p>
  </w:endnote>
  <w:endnote w:type="continuationSeparator" w:id="0">
    <w:p w14:paraId="1B70E0C1" w14:textId="77777777" w:rsidR="003B0C94" w:rsidRDefault="003B0C94" w:rsidP="00291639">
      <w:pPr>
        <w:spacing w:after="0" w:line="240" w:lineRule="auto"/>
      </w:pPr>
      <w:r>
        <w:continuationSeparator/>
      </w:r>
    </w:p>
  </w:endnote>
  <w:endnote w:type="continuationNotice" w:id="1">
    <w:p w14:paraId="295A6454" w14:textId="77777777" w:rsidR="003B0C94" w:rsidRDefault="003B0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69E1" w14:textId="77777777" w:rsidR="00547482" w:rsidRDefault="00E53FD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896A00B" wp14:editId="4586BB8F">
              <wp:simplePos x="0" y="0"/>
              <wp:positionH relativeFrom="column">
                <wp:posOffset>6127428</wp:posOffset>
              </wp:positionH>
              <wp:positionV relativeFrom="page">
                <wp:posOffset>10297160</wp:posOffset>
              </wp:positionV>
              <wp:extent cx="248400" cy="2952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94639" w14:textId="77777777" w:rsidR="00547482" w:rsidRPr="007655AF" w:rsidRDefault="00547482" w:rsidP="00C86450">
                          <w:pPr>
                            <w:pStyle w:val="Footer"/>
                          </w:pPr>
                          <w:r w:rsidRPr="00AA3538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AA3538"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Pr="00AA3538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CA16FF">
                            <w:rPr>
                              <w:noProof/>
                              <w:color w:val="000000" w:themeColor="text1"/>
                            </w:rPr>
                            <w:t>3</w:t>
                          </w:r>
                          <w:r w:rsidRPr="00AA3538">
                            <w:rPr>
                              <w:noProof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6A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2.45pt;margin-top:810.8pt;width:19.55pt;height:2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" filled="f" stroked="f">
              <v:textbox>
                <w:txbxContent>
                  <w:p w14:paraId="43F94639" w14:textId="77777777" w:rsidR="00547482" w:rsidRPr="007655AF" w:rsidRDefault="00547482" w:rsidP="00C86450">
                    <w:pPr>
                      <w:pStyle w:val="Footer"/>
                    </w:pPr>
                    <w:r w:rsidRPr="00AA3538">
                      <w:rPr>
                        <w:color w:val="000000" w:themeColor="text1"/>
                      </w:rPr>
                      <w:fldChar w:fldCharType="begin"/>
                    </w:r>
                    <w:r w:rsidRPr="00AA3538">
                      <w:rPr>
                        <w:color w:val="000000" w:themeColor="text1"/>
                      </w:rPr>
                      <w:instrText xml:space="preserve"> PAGE   \* MERGEFORMAT </w:instrText>
                    </w:r>
                    <w:r w:rsidRPr="00AA3538">
                      <w:rPr>
                        <w:color w:val="000000" w:themeColor="text1"/>
                      </w:rPr>
                      <w:fldChar w:fldCharType="separate"/>
                    </w:r>
                    <w:r w:rsidR="00CA16FF">
                      <w:rPr>
                        <w:noProof/>
                        <w:color w:val="000000" w:themeColor="text1"/>
                      </w:rPr>
                      <w:t>3</w:t>
                    </w:r>
                    <w:r w:rsidRPr="00AA3538">
                      <w:rPr>
                        <w:noProof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5" behindDoc="0" locked="0" layoutInCell="1" allowOverlap="1" wp14:anchorId="5CD636A3" wp14:editId="20FAF551">
          <wp:simplePos x="0" y="0"/>
          <wp:positionH relativeFrom="column">
            <wp:posOffset>-657860</wp:posOffset>
          </wp:positionH>
          <wp:positionV relativeFrom="paragraph">
            <wp:posOffset>7484745</wp:posOffset>
          </wp:positionV>
          <wp:extent cx="7315200" cy="441325"/>
          <wp:effectExtent l="0" t="0" r="0" b="0"/>
          <wp:wrapNone/>
          <wp:docPr id="375" name="Picture 13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4" behindDoc="0" locked="0" layoutInCell="1" allowOverlap="1" wp14:anchorId="56A1DFB1" wp14:editId="1B0F7D24">
          <wp:simplePos x="0" y="0"/>
          <wp:positionH relativeFrom="column">
            <wp:posOffset>123190</wp:posOffset>
          </wp:positionH>
          <wp:positionV relativeFrom="paragraph">
            <wp:posOffset>10161270</wp:posOffset>
          </wp:positionV>
          <wp:extent cx="7315200" cy="441325"/>
          <wp:effectExtent l="0" t="0" r="0" b="0"/>
          <wp:wrapNone/>
          <wp:docPr id="376" name="Picture 14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3C40A0E0" wp14:editId="16688034">
          <wp:simplePos x="0" y="0"/>
          <wp:positionH relativeFrom="column">
            <wp:posOffset>123190</wp:posOffset>
          </wp:positionH>
          <wp:positionV relativeFrom="paragraph">
            <wp:posOffset>10161270</wp:posOffset>
          </wp:positionV>
          <wp:extent cx="7315200" cy="441325"/>
          <wp:effectExtent l="0" t="0" r="0" b="0"/>
          <wp:wrapNone/>
          <wp:docPr id="377" name="Picture 15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20B01AA" wp14:editId="3B4BA821">
          <wp:simplePos x="0" y="0"/>
          <wp:positionH relativeFrom="column">
            <wp:posOffset>123190</wp:posOffset>
          </wp:positionH>
          <wp:positionV relativeFrom="paragraph">
            <wp:posOffset>10161270</wp:posOffset>
          </wp:positionV>
          <wp:extent cx="7315200" cy="441325"/>
          <wp:effectExtent l="0" t="0" r="0" b="0"/>
          <wp:wrapNone/>
          <wp:docPr id="378" name="Picture 16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2D26D" w14:textId="77777777" w:rsidR="00547482" w:rsidRDefault="00E53FD7" w:rsidP="00291639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0ACFAC" wp14:editId="47CDF9E9">
              <wp:simplePos x="0" y="0"/>
              <wp:positionH relativeFrom="column">
                <wp:posOffset>6111875</wp:posOffset>
              </wp:positionH>
              <wp:positionV relativeFrom="page">
                <wp:posOffset>10283512</wp:posOffset>
              </wp:positionV>
              <wp:extent cx="248400" cy="295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398CA5" w14:textId="77777777" w:rsidR="00547482" w:rsidRPr="00AA3538" w:rsidRDefault="00AA3538">
                          <w:pPr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A3538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3538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A3538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16FF">
                            <w:rPr>
                              <w:rFonts w:ascii="Arial" w:hAnsi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AA3538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CF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1.25pt;margin-top:809.75pt;width:19.55pt;height:2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" filled="f" stroked="f">
              <v:textbox>
                <w:txbxContent>
                  <w:p w14:paraId="3E398CA5" w14:textId="77777777" w:rsidR="00547482" w:rsidRPr="00AA3538" w:rsidRDefault="00AA3538">
                    <w:pPr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 w:rsidRPr="00AA3538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AA3538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A3538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CA16FF">
                      <w:rPr>
                        <w:rFonts w:ascii="Arial" w:hAnsi="Arial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AA3538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AADE" w14:textId="77777777" w:rsidR="003B0C94" w:rsidRDefault="003B0C94" w:rsidP="00291639">
      <w:pPr>
        <w:spacing w:after="0" w:line="240" w:lineRule="auto"/>
      </w:pPr>
      <w:r>
        <w:separator/>
      </w:r>
    </w:p>
  </w:footnote>
  <w:footnote w:type="continuationSeparator" w:id="0">
    <w:p w14:paraId="568A1E00" w14:textId="77777777" w:rsidR="003B0C94" w:rsidRDefault="003B0C94" w:rsidP="00291639">
      <w:pPr>
        <w:spacing w:after="0" w:line="240" w:lineRule="auto"/>
      </w:pPr>
      <w:r>
        <w:continuationSeparator/>
      </w:r>
    </w:p>
  </w:footnote>
  <w:footnote w:type="continuationNotice" w:id="1">
    <w:p w14:paraId="27880008" w14:textId="77777777" w:rsidR="003B0C94" w:rsidRDefault="003B0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6712" w14:textId="32084524" w:rsidR="00EC486A" w:rsidRDefault="007238E1" w:rsidP="007238E1">
    <w:pPr>
      <w:pStyle w:val="Header"/>
      <w:tabs>
        <w:tab w:val="clear" w:pos="4513"/>
        <w:tab w:val="clear" w:pos="9026"/>
        <w:tab w:val="left" w:pos="139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FB80" w14:textId="4DB42DFA" w:rsidR="00212846" w:rsidRDefault="00212846">
    <w:pPr>
      <w:pStyle w:val="Header"/>
    </w:pPr>
  </w:p>
  <w:p w14:paraId="55614905" w14:textId="77777777" w:rsidR="00212846" w:rsidRDefault="00212846">
    <w:pPr>
      <w:pStyle w:val="Header"/>
    </w:pPr>
  </w:p>
  <w:p w14:paraId="103B37C2" w14:textId="77777777" w:rsidR="00212846" w:rsidRDefault="00212846">
    <w:pPr>
      <w:pStyle w:val="Header"/>
    </w:pPr>
  </w:p>
  <w:p w14:paraId="4AD6D961" w14:textId="77777777" w:rsidR="00212846" w:rsidRDefault="00212846">
    <w:pPr>
      <w:pStyle w:val="Header"/>
    </w:pPr>
  </w:p>
  <w:p w14:paraId="2F5E3827" w14:textId="77777777" w:rsidR="00212846" w:rsidRDefault="00212846">
    <w:pPr>
      <w:pStyle w:val="Header"/>
    </w:pPr>
  </w:p>
  <w:p w14:paraId="4C9D08CF" w14:textId="77777777" w:rsidR="00212846" w:rsidRDefault="00212846">
    <w:pPr>
      <w:pStyle w:val="Header"/>
    </w:pPr>
  </w:p>
  <w:p w14:paraId="3F67C278" w14:textId="77777777" w:rsidR="00212846" w:rsidRDefault="00212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49C6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C6D39"/>
    <w:multiLevelType w:val="hybridMultilevel"/>
    <w:tmpl w:val="F90C0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3E1"/>
    <w:multiLevelType w:val="hybridMultilevel"/>
    <w:tmpl w:val="B1628C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6B6"/>
    <w:multiLevelType w:val="hybridMultilevel"/>
    <w:tmpl w:val="92707170"/>
    <w:lvl w:ilvl="0" w:tplc="45123C26">
      <w:start w:val="1"/>
      <w:numFmt w:val="bullet"/>
      <w:pStyle w:val="DC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2304"/>
    <w:multiLevelType w:val="hybridMultilevel"/>
    <w:tmpl w:val="036EF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3761"/>
    <w:multiLevelType w:val="hybridMultilevel"/>
    <w:tmpl w:val="7B6C5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83A"/>
    <w:multiLevelType w:val="hybridMultilevel"/>
    <w:tmpl w:val="5BB6A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446FB"/>
    <w:multiLevelType w:val="hybridMultilevel"/>
    <w:tmpl w:val="AB546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2D17"/>
    <w:multiLevelType w:val="hybridMultilevel"/>
    <w:tmpl w:val="01E61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62D0"/>
    <w:multiLevelType w:val="hybridMultilevel"/>
    <w:tmpl w:val="3D660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F0745"/>
    <w:multiLevelType w:val="hybridMultilevel"/>
    <w:tmpl w:val="DFE60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B1B97"/>
    <w:multiLevelType w:val="hybridMultilevel"/>
    <w:tmpl w:val="65782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B7B8B"/>
    <w:multiLevelType w:val="hybridMultilevel"/>
    <w:tmpl w:val="B5C0F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E4D9F"/>
    <w:multiLevelType w:val="hybridMultilevel"/>
    <w:tmpl w:val="1142854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19"/>
    <w:rsid w:val="000049F6"/>
    <w:rsid w:val="00010143"/>
    <w:rsid w:val="00051895"/>
    <w:rsid w:val="00062392"/>
    <w:rsid w:val="00066C16"/>
    <w:rsid w:val="00076BAA"/>
    <w:rsid w:val="00080380"/>
    <w:rsid w:val="00097350"/>
    <w:rsid w:val="000B0A8E"/>
    <w:rsid w:val="000E155C"/>
    <w:rsid w:val="00102E19"/>
    <w:rsid w:val="00106DC3"/>
    <w:rsid w:val="0011660F"/>
    <w:rsid w:val="0013661C"/>
    <w:rsid w:val="001426A6"/>
    <w:rsid w:val="00142C7E"/>
    <w:rsid w:val="00170ADC"/>
    <w:rsid w:val="001754EC"/>
    <w:rsid w:val="00186595"/>
    <w:rsid w:val="0019731D"/>
    <w:rsid w:val="001A7740"/>
    <w:rsid w:val="001B0C82"/>
    <w:rsid w:val="001C1A7A"/>
    <w:rsid w:val="001D2E8D"/>
    <w:rsid w:val="001D3D55"/>
    <w:rsid w:val="001D3D68"/>
    <w:rsid w:val="001D57CA"/>
    <w:rsid w:val="00212846"/>
    <w:rsid w:val="00215AF5"/>
    <w:rsid w:val="00220097"/>
    <w:rsid w:val="002225E3"/>
    <w:rsid w:val="002425FE"/>
    <w:rsid w:val="00242D96"/>
    <w:rsid w:val="002432D8"/>
    <w:rsid w:val="00253A03"/>
    <w:rsid w:val="00270FB2"/>
    <w:rsid w:val="002727E8"/>
    <w:rsid w:val="00274BB3"/>
    <w:rsid w:val="00291639"/>
    <w:rsid w:val="002A22F0"/>
    <w:rsid w:val="002A2D94"/>
    <w:rsid w:val="002A635C"/>
    <w:rsid w:val="002E3237"/>
    <w:rsid w:val="002E4B7B"/>
    <w:rsid w:val="002F1C02"/>
    <w:rsid w:val="002F5718"/>
    <w:rsid w:val="00300013"/>
    <w:rsid w:val="00320262"/>
    <w:rsid w:val="003203B4"/>
    <w:rsid w:val="0033242B"/>
    <w:rsid w:val="00337B6A"/>
    <w:rsid w:val="0034285D"/>
    <w:rsid w:val="00343C94"/>
    <w:rsid w:val="00344CE3"/>
    <w:rsid w:val="00352FE5"/>
    <w:rsid w:val="00360E76"/>
    <w:rsid w:val="0037113B"/>
    <w:rsid w:val="00382000"/>
    <w:rsid w:val="003A1D63"/>
    <w:rsid w:val="003B0C94"/>
    <w:rsid w:val="003C39B2"/>
    <w:rsid w:val="003C5FA5"/>
    <w:rsid w:val="003D41A7"/>
    <w:rsid w:val="003E5081"/>
    <w:rsid w:val="003E6C17"/>
    <w:rsid w:val="003F4B61"/>
    <w:rsid w:val="00403F33"/>
    <w:rsid w:val="004204A0"/>
    <w:rsid w:val="00420D22"/>
    <w:rsid w:val="00422616"/>
    <w:rsid w:val="004300B5"/>
    <w:rsid w:val="00443590"/>
    <w:rsid w:val="004802B9"/>
    <w:rsid w:val="00487F86"/>
    <w:rsid w:val="00494419"/>
    <w:rsid w:val="004C5197"/>
    <w:rsid w:val="004E3DF5"/>
    <w:rsid w:val="004E5CA5"/>
    <w:rsid w:val="00513A38"/>
    <w:rsid w:val="005217D4"/>
    <w:rsid w:val="00541AAB"/>
    <w:rsid w:val="00542A1D"/>
    <w:rsid w:val="00547482"/>
    <w:rsid w:val="0055782B"/>
    <w:rsid w:val="005A0BC1"/>
    <w:rsid w:val="005A1C92"/>
    <w:rsid w:val="005B7AA4"/>
    <w:rsid w:val="005C5616"/>
    <w:rsid w:val="005F0B8B"/>
    <w:rsid w:val="005F41BA"/>
    <w:rsid w:val="005F502F"/>
    <w:rsid w:val="00605C92"/>
    <w:rsid w:val="0061227E"/>
    <w:rsid w:val="00613CB4"/>
    <w:rsid w:val="0062525F"/>
    <w:rsid w:val="006252B8"/>
    <w:rsid w:val="00647DF5"/>
    <w:rsid w:val="00657B2A"/>
    <w:rsid w:val="00671A0B"/>
    <w:rsid w:val="0067307E"/>
    <w:rsid w:val="00673E4A"/>
    <w:rsid w:val="0068156D"/>
    <w:rsid w:val="00692406"/>
    <w:rsid w:val="006B3107"/>
    <w:rsid w:val="006C273D"/>
    <w:rsid w:val="006C359E"/>
    <w:rsid w:val="006E0E4E"/>
    <w:rsid w:val="006E1EF5"/>
    <w:rsid w:val="006E7B5F"/>
    <w:rsid w:val="006F325D"/>
    <w:rsid w:val="00721D20"/>
    <w:rsid w:val="007238E1"/>
    <w:rsid w:val="00730B63"/>
    <w:rsid w:val="007464EE"/>
    <w:rsid w:val="00746D60"/>
    <w:rsid w:val="00762F66"/>
    <w:rsid w:val="00763452"/>
    <w:rsid w:val="007655AF"/>
    <w:rsid w:val="00775D16"/>
    <w:rsid w:val="00775D25"/>
    <w:rsid w:val="0078561D"/>
    <w:rsid w:val="0079561E"/>
    <w:rsid w:val="00795623"/>
    <w:rsid w:val="007B5821"/>
    <w:rsid w:val="007D2E95"/>
    <w:rsid w:val="007E1A5B"/>
    <w:rsid w:val="007F1196"/>
    <w:rsid w:val="00815824"/>
    <w:rsid w:val="00823047"/>
    <w:rsid w:val="00846322"/>
    <w:rsid w:val="008757B2"/>
    <w:rsid w:val="00890CCD"/>
    <w:rsid w:val="00893E71"/>
    <w:rsid w:val="008C3034"/>
    <w:rsid w:val="008C7C3A"/>
    <w:rsid w:val="008D35E8"/>
    <w:rsid w:val="008E2906"/>
    <w:rsid w:val="008F0CED"/>
    <w:rsid w:val="008F27F7"/>
    <w:rsid w:val="0090697A"/>
    <w:rsid w:val="00926FF3"/>
    <w:rsid w:val="00941B40"/>
    <w:rsid w:val="00980C0D"/>
    <w:rsid w:val="00982EDF"/>
    <w:rsid w:val="0099191D"/>
    <w:rsid w:val="009D53CC"/>
    <w:rsid w:val="00A00593"/>
    <w:rsid w:val="00A16BEB"/>
    <w:rsid w:val="00A202EF"/>
    <w:rsid w:val="00A21920"/>
    <w:rsid w:val="00A40590"/>
    <w:rsid w:val="00A62DD3"/>
    <w:rsid w:val="00A77E34"/>
    <w:rsid w:val="00A80954"/>
    <w:rsid w:val="00AA3538"/>
    <w:rsid w:val="00AA5E5E"/>
    <w:rsid w:val="00AB4CF6"/>
    <w:rsid w:val="00AD5961"/>
    <w:rsid w:val="00AF3F3D"/>
    <w:rsid w:val="00AF6106"/>
    <w:rsid w:val="00B04FF8"/>
    <w:rsid w:val="00B26638"/>
    <w:rsid w:val="00B62F85"/>
    <w:rsid w:val="00B64472"/>
    <w:rsid w:val="00B916C3"/>
    <w:rsid w:val="00B9745D"/>
    <w:rsid w:val="00BB1CF6"/>
    <w:rsid w:val="00BC2C8B"/>
    <w:rsid w:val="00BC7AB8"/>
    <w:rsid w:val="00BE0E75"/>
    <w:rsid w:val="00C01F47"/>
    <w:rsid w:val="00C35256"/>
    <w:rsid w:val="00C41801"/>
    <w:rsid w:val="00C41970"/>
    <w:rsid w:val="00C42783"/>
    <w:rsid w:val="00C502EE"/>
    <w:rsid w:val="00C66744"/>
    <w:rsid w:val="00C73F87"/>
    <w:rsid w:val="00C82EFF"/>
    <w:rsid w:val="00C86450"/>
    <w:rsid w:val="00CA16FF"/>
    <w:rsid w:val="00CA33AB"/>
    <w:rsid w:val="00CB5961"/>
    <w:rsid w:val="00CB612B"/>
    <w:rsid w:val="00CC34FD"/>
    <w:rsid w:val="00CC4E19"/>
    <w:rsid w:val="00CD45F6"/>
    <w:rsid w:val="00CD7E38"/>
    <w:rsid w:val="00D15BFE"/>
    <w:rsid w:val="00D363E4"/>
    <w:rsid w:val="00D367D5"/>
    <w:rsid w:val="00D55354"/>
    <w:rsid w:val="00D66727"/>
    <w:rsid w:val="00D71FAA"/>
    <w:rsid w:val="00D74C8B"/>
    <w:rsid w:val="00D944A8"/>
    <w:rsid w:val="00DA4A09"/>
    <w:rsid w:val="00DB6642"/>
    <w:rsid w:val="00DC50E1"/>
    <w:rsid w:val="00DE3290"/>
    <w:rsid w:val="00DE3895"/>
    <w:rsid w:val="00E05916"/>
    <w:rsid w:val="00E07417"/>
    <w:rsid w:val="00E15F88"/>
    <w:rsid w:val="00E34E7D"/>
    <w:rsid w:val="00E43B4F"/>
    <w:rsid w:val="00E53FD7"/>
    <w:rsid w:val="00E96658"/>
    <w:rsid w:val="00EB42B9"/>
    <w:rsid w:val="00EB5709"/>
    <w:rsid w:val="00EC486A"/>
    <w:rsid w:val="00EE0F99"/>
    <w:rsid w:val="00EE3257"/>
    <w:rsid w:val="00EE50D7"/>
    <w:rsid w:val="00EF0F06"/>
    <w:rsid w:val="00F1295C"/>
    <w:rsid w:val="00F208F1"/>
    <w:rsid w:val="00FA141A"/>
    <w:rsid w:val="00FB1342"/>
    <w:rsid w:val="00FC37B6"/>
    <w:rsid w:val="00FC7B59"/>
    <w:rsid w:val="00FE0230"/>
    <w:rsid w:val="0B6AC271"/>
    <w:rsid w:val="1E828C8E"/>
    <w:rsid w:val="30D0E64E"/>
    <w:rsid w:val="370AFE9B"/>
    <w:rsid w:val="3C507A75"/>
    <w:rsid w:val="413D1E8E"/>
    <w:rsid w:val="51C60AD7"/>
    <w:rsid w:val="545F8F7D"/>
    <w:rsid w:val="55A8460D"/>
    <w:rsid w:val="72E8AB86"/>
    <w:rsid w:val="773C11BA"/>
    <w:rsid w:val="798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1F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07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6B3107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D6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3A1D63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29163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rsid w:val="00291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639"/>
    <w:rPr>
      <w:rFonts w:ascii="Tahoma" w:hAnsi="Tahoma" w:cs="Tahoma"/>
      <w:sz w:val="16"/>
      <w:szCs w:val="16"/>
    </w:rPr>
  </w:style>
  <w:style w:type="character" w:styleId="PageNumber">
    <w:name w:val="page number"/>
    <w:rsid w:val="005C5616"/>
  </w:style>
  <w:style w:type="paragraph" w:customStyle="1" w:styleId="DCHeading">
    <w:name w:val="DC Heading"/>
    <w:basedOn w:val="Normal"/>
    <w:qFormat/>
    <w:rsid w:val="00422616"/>
    <w:pPr>
      <w:spacing w:after="240" w:line="240" w:lineRule="auto"/>
    </w:pPr>
    <w:rPr>
      <w:rFonts w:ascii="Arial" w:eastAsia="Times New Roman" w:hAnsi="Arial" w:cs="Arial"/>
      <w:b/>
      <w:color w:val="2C5C86"/>
      <w:sz w:val="42"/>
      <w:szCs w:val="42"/>
      <w:lang w:eastAsia="en-AU"/>
    </w:rPr>
  </w:style>
  <w:style w:type="paragraph" w:customStyle="1" w:styleId="DCSubheading1">
    <w:name w:val="DC Sub heading 1"/>
    <w:basedOn w:val="Normal"/>
    <w:qFormat/>
    <w:rsid w:val="00422616"/>
    <w:pPr>
      <w:spacing w:after="240" w:line="240" w:lineRule="auto"/>
    </w:pPr>
    <w:rPr>
      <w:rFonts w:ascii="Arial" w:eastAsia="Times New Roman" w:hAnsi="Arial" w:cs="Arial"/>
      <w:b/>
      <w:color w:val="403F47"/>
      <w:sz w:val="30"/>
      <w:szCs w:val="30"/>
      <w:lang w:eastAsia="en-AU"/>
    </w:rPr>
  </w:style>
  <w:style w:type="paragraph" w:customStyle="1" w:styleId="DCSubheading2">
    <w:name w:val="DC Sub heading 2"/>
    <w:basedOn w:val="Normal"/>
    <w:qFormat/>
    <w:rsid w:val="00422616"/>
    <w:pPr>
      <w:spacing w:after="240" w:line="240" w:lineRule="auto"/>
    </w:pPr>
    <w:rPr>
      <w:rFonts w:ascii="Arial" w:eastAsia="Times New Roman" w:hAnsi="Arial" w:cs="Arial"/>
      <w:b/>
      <w:color w:val="3B7AA5"/>
      <w:sz w:val="24"/>
      <w:szCs w:val="24"/>
      <w:lang w:eastAsia="en-AU"/>
    </w:rPr>
  </w:style>
  <w:style w:type="paragraph" w:customStyle="1" w:styleId="DCBodytext">
    <w:name w:val="DC Body text"/>
    <w:basedOn w:val="Normal"/>
    <w:qFormat/>
    <w:rsid w:val="00AA3538"/>
    <w:pPr>
      <w:spacing w:after="24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DCBullets1">
    <w:name w:val="DC Bullets 1"/>
    <w:basedOn w:val="DCBodytext"/>
    <w:qFormat/>
    <w:rsid w:val="00AA3538"/>
    <w:pPr>
      <w:numPr>
        <w:numId w:val="8"/>
      </w:numPr>
      <w:spacing w:after="120"/>
      <w:ind w:left="340" w:hanging="340"/>
    </w:pPr>
    <w:rPr>
      <w:color w:val="000000" w:themeColor="text1"/>
    </w:rPr>
  </w:style>
  <w:style w:type="character" w:customStyle="1" w:styleId="GridTable1Light1">
    <w:name w:val="Grid Table 1 Light1"/>
    <w:uiPriority w:val="33"/>
    <w:rsid w:val="00051895"/>
    <w:rPr>
      <w:b/>
      <w:bCs/>
      <w:smallCaps/>
      <w:spacing w:val="5"/>
    </w:rPr>
  </w:style>
  <w:style w:type="character" w:customStyle="1" w:styleId="TableGridLight1">
    <w:name w:val="Table Grid Light1"/>
    <w:uiPriority w:val="32"/>
    <w:rsid w:val="00051895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5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E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5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E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dpwd.com.au/get-involved/communiti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wa.gov.au/government/document-collections/state-disability-strategy-2020-2030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ddwa@ddwa.org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yperlink" Target="https://www.idpwd.com.au/events/event-registration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th.marchbank@ddwa.org.a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Bi\Downloads\Communities-Word-Generic-template_Dk%20Grey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c44e20-669a-4bb4-8ea9-e21b5de1a0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6663550F41E429492F564E747168E" ma:contentTypeVersion="14" ma:contentTypeDescription="Create a new document." ma:contentTypeScope="" ma:versionID="0775839cce9dbc93e55419a47adc3093">
  <xsd:schema xmlns:xsd="http://www.w3.org/2001/XMLSchema" xmlns:xs="http://www.w3.org/2001/XMLSchema" xmlns:p="http://schemas.microsoft.com/office/2006/metadata/properties" xmlns:ns2="46c44e20-669a-4bb4-8ea9-e21b5de1a061" xmlns:ns3="3aae9e14-003b-4029-ba5a-3bd351e70bb8" targetNamespace="http://schemas.microsoft.com/office/2006/metadata/properties" ma:root="true" ma:fieldsID="1701e1cb06a373fb3fe77b8af57bcf67" ns2:_="" ns3:_="">
    <xsd:import namespace="46c44e20-669a-4bb4-8ea9-e21b5de1a061"/>
    <xsd:import namespace="3aae9e14-003b-4029-ba5a-3bd351e7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4e20-669a-4bb4-8ea9-e21b5de1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9e14-003b-4029-ba5a-3bd351e7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71D1F-5844-44B4-BB11-319162AF3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0D207-5EEE-42DC-BB5E-CDD04A17EBD4}">
  <ds:schemaRefs>
    <ds:schemaRef ds:uri="http://schemas.microsoft.com/office/2006/metadata/properties"/>
    <ds:schemaRef ds:uri="http://schemas.microsoft.com/office/infopath/2007/PartnerControls"/>
    <ds:schemaRef ds:uri="46c44e20-669a-4bb4-8ea9-e21b5de1a061"/>
  </ds:schemaRefs>
</ds:datastoreItem>
</file>

<file path=customXml/itemProps3.xml><?xml version="1.0" encoding="utf-8"?>
<ds:datastoreItem xmlns:ds="http://schemas.openxmlformats.org/officeDocument/2006/customXml" ds:itemID="{7995B1CD-B38D-44AC-ADD6-864D20CF4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44e20-669a-4bb4-8ea9-e21b5de1a061"/>
    <ds:schemaRef ds:uri="3aae9e14-003b-4029-ba5a-3bd351e7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C:\Users\KellyBi\Downloads\Communities-Word-Generic-template_Dk Grey (8).dotx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4914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mailto:ddwa@ddwa.org.au</vt:lpwstr>
      </vt:variant>
      <vt:variant>
        <vt:lpwstr/>
      </vt:variant>
      <vt:variant>
        <vt:i4>1966110</vt:i4>
      </vt:variant>
      <vt:variant>
        <vt:i4>6</vt:i4>
      </vt:variant>
      <vt:variant>
        <vt:i4>0</vt:i4>
      </vt:variant>
      <vt:variant>
        <vt:i4>5</vt:i4>
      </vt:variant>
      <vt:variant>
        <vt:lpwstr>https://www.idpwd.com.au/events/event-registrations/</vt:lpwstr>
      </vt:variant>
      <vt:variant>
        <vt:lpwstr/>
      </vt:variant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mailto:beth.marchbank@ddwa.org.au</vt:lpwstr>
      </vt:variant>
      <vt:variant>
        <vt:lpwstr/>
      </vt:variant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https://www.idpwd.com.au/get-involved/communities/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2021-10-20T12:30:00Z</dcterms:created>
  <dcterms:modified xsi:type="dcterms:W3CDTF">2021-10-20T12:30:00Z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9fbc8119-21e3-46e6-8ec3-5d2393967c7c</vt:lpwstr>
  </property>
  <property fmtid="{D5CDD505-2E9C-101B-9397-08002B2CF9AE}" pid="3" name="_dlc_DocId">
    <vt:lpwstr>3VFWXSDN5EMD-90-40</vt:lpwstr>
  </property>
  <property fmtid="{D5CDD505-2E9C-101B-9397-08002B2CF9AE}" pid="4" name="ContentTypeId">
    <vt:lpwstr>0x01010091A6663550F41E429492F564E747168E</vt:lpwstr>
  </property>
  <property fmtid="{D5CDD505-2E9C-101B-9397-08002B2CF9AE}" pid="5" name="_dlc_DocIdUrl">
    <vt:lpwstr>http://dcpnetprod.ad.dcd.wa.gov.au/PL/_layouts/DocIdRedir.aspx?ID=3VFWXSDN5EMD-90-40, 3VFWXSDN5EMD-90-40</vt:lpwstr>
  </property>
</Properties>
</file>